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ACF7" w14:textId="4A9899FE" w:rsidR="002C2D0E" w:rsidRPr="002C2D0E" w:rsidRDefault="002C2D0E" w:rsidP="002C2D0E">
      <w:pPr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2C2D0E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Recovery-Friendly Worksheet </w:t>
      </w:r>
      <w:bookmarkStart w:id="0" w:name="_GoBack"/>
      <w:bookmarkEnd w:id="0"/>
    </w:p>
    <w:p w14:paraId="37B15BBE" w14:textId="77777777" w:rsidR="002C2D0E" w:rsidRPr="002C2D0E" w:rsidRDefault="00B77C80" w:rsidP="002C2D0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C2D0E">
        <w:rPr>
          <w:rFonts w:ascii="Arial Unicode MS" w:eastAsia="Arial Unicode MS" w:hAnsi="Arial Unicode MS" w:cs="Arial Unicode MS"/>
          <w:sz w:val="24"/>
          <w:szCs w:val="24"/>
        </w:rPr>
        <w:t xml:space="preserve">Take a moment </w:t>
      </w:r>
      <w:r w:rsidR="00283FD1" w:rsidRPr="002C2D0E">
        <w:rPr>
          <w:rFonts w:ascii="Arial Unicode MS" w:eastAsia="Arial Unicode MS" w:hAnsi="Arial Unicode MS" w:cs="Arial Unicode MS"/>
          <w:sz w:val="24"/>
          <w:szCs w:val="24"/>
        </w:rPr>
        <w:t>to consider what your workplace can do to facilitate the availability and use of recovery supports:</w:t>
      </w:r>
    </w:p>
    <w:p w14:paraId="2A1963F6" w14:textId="77777777" w:rsidR="00283FD1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10565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83FD1">
        <w:rPr>
          <w:rFonts w:ascii="Arial Unicode MS" w:eastAsia="Arial Unicode MS" w:hAnsi="Arial Unicode MS" w:cs="Arial Unicode MS"/>
          <w:sz w:val="24"/>
          <w:szCs w:val="24"/>
        </w:rPr>
        <w:t xml:space="preserve"> Include information that helps individuals find in person and online support groups through employee intranet/slim wiki and/or human resource materials that are easily viewable and widely available by employees. </w:t>
      </w:r>
    </w:p>
    <w:p w14:paraId="2B1CA956" w14:textId="77777777" w:rsidR="00283FD1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130550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83FD1">
        <w:rPr>
          <w:rFonts w:ascii="Arial Unicode MS" w:eastAsia="Arial Unicode MS" w:hAnsi="Arial Unicode MS" w:cs="Arial Unicode MS"/>
          <w:sz w:val="24"/>
          <w:szCs w:val="24"/>
        </w:rPr>
        <w:t xml:space="preserve"> Place posters that decrease stigma and offer education and support in the workplace. Links to a range of free posters including the recovery bill of rights can be found on the resources page </w:t>
      </w:r>
    </w:p>
    <w:p w14:paraId="05992156" w14:textId="77777777" w:rsidR="00283FD1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3264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83FD1">
        <w:rPr>
          <w:rFonts w:ascii="Arial Unicode MS" w:eastAsia="Arial Unicode MS" w:hAnsi="Arial Unicode MS" w:cs="Arial Unicode MS"/>
          <w:sz w:val="24"/>
          <w:szCs w:val="24"/>
        </w:rPr>
        <w:t xml:space="preserve"> Offer brownbag education sessions for employees and supervisors </w:t>
      </w:r>
    </w:p>
    <w:p w14:paraId="5EA09298" w14:textId="77777777" w:rsidR="00283FD1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2767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83FD1">
        <w:rPr>
          <w:rFonts w:ascii="Arial Unicode MS" w:eastAsia="Arial Unicode MS" w:hAnsi="Arial Unicode MS" w:cs="Arial Unicode MS"/>
          <w:sz w:val="24"/>
          <w:szCs w:val="24"/>
        </w:rPr>
        <w:t xml:space="preserve"> Ensure company social events are alcohol free and support recovery </w:t>
      </w:r>
    </w:p>
    <w:p w14:paraId="5124AD74" w14:textId="77777777" w:rsidR="00283FD1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8082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83FD1">
        <w:rPr>
          <w:rFonts w:ascii="Arial Unicode MS" w:eastAsia="Arial Unicode MS" w:hAnsi="Arial Unicode MS" w:cs="Arial Unicode MS"/>
          <w:sz w:val="24"/>
          <w:szCs w:val="24"/>
        </w:rPr>
        <w:t xml:space="preserve"> Partner with local organizations to implement national recovery month activities, education, and events </w:t>
      </w:r>
    </w:p>
    <w:p w14:paraId="071F2BFD" w14:textId="77777777" w:rsidR="00283FD1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42348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FD1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83FD1">
        <w:rPr>
          <w:rFonts w:ascii="Arial Unicode MS" w:eastAsia="Arial Unicode MS" w:hAnsi="Arial Unicode MS" w:cs="Arial Unicode MS"/>
          <w:sz w:val="24"/>
          <w:szCs w:val="24"/>
        </w:rPr>
        <w:t xml:space="preserve"> Discuss the availability of telephone recovery support and peer recovery coa</w:t>
      </w:r>
      <w:r w:rsidR="002C2D0E">
        <w:rPr>
          <w:rFonts w:ascii="Arial Unicode MS" w:eastAsia="Arial Unicode MS" w:hAnsi="Arial Unicode MS" w:cs="Arial Unicode MS"/>
          <w:sz w:val="24"/>
          <w:szCs w:val="24"/>
        </w:rPr>
        <w:t xml:space="preserve">ches with recovery community organization and health insurers </w:t>
      </w:r>
    </w:p>
    <w:p w14:paraId="51E72B27" w14:textId="77777777" w:rsidR="002C2D0E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168701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0E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C2D0E">
        <w:rPr>
          <w:rFonts w:ascii="Arial Unicode MS" w:eastAsia="Arial Unicode MS" w:hAnsi="Arial Unicode MS" w:cs="Arial Unicode MS"/>
          <w:sz w:val="24"/>
          <w:szCs w:val="24"/>
        </w:rPr>
        <w:t xml:space="preserve"> Consider in kind support such as meeting rooms for support groups, brochure design, printing, photo copying, donating office equipment and volunteering for events with community organizations </w:t>
      </w:r>
    </w:p>
    <w:p w14:paraId="2C6F5162" w14:textId="77777777" w:rsidR="002C2D0E" w:rsidRPr="00B77C80" w:rsidRDefault="00E32983">
      <w:pPr>
        <w:rPr>
          <w:rFonts w:ascii="Arial Unicode MS" w:eastAsia="Arial Unicode MS" w:hAnsi="Arial Unicode MS" w:cs="Arial Unicode MS"/>
          <w:sz w:val="24"/>
          <w:szCs w:val="24"/>
        </w:rPr>
      </w:pP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205450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0E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2C2D0E">
        <w:rPr>
          <w:rFonts w:ascii="Arial Unicode MS" w:eastAsia="Arial Unicode MS" w:hAnsi="Arial Unicode MS" w:cs="Arial Unicode MS"/>
          <w:sz w:val="24"/>
          <w:szCs w:val="24"/>
        </w:rPr>
        <w:t xml:space="preserve"> Partner with community organizations to host a medication take back/safe disposal day to help employees get rid of unused prescription medication to ensure it stays out of the hands of individuals who might misuse the medication</w:t>
      </w:r>
    </w:p>
    <w:sectPr w:rsidR="002C2D0E" w:rsidRPr="00B7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80"/>
    <w:rsid w:val="00283FD1"/>
    <w:rsid w:val="002C2D0E"/>
    <w:rsid w:val="005C1114"/>
    <w:rsid w:val="008626DC"/>
    <w:rsid w:val="009C2F98"/>
    <w:rsid w:val="00B77C80"/>
    <w:rsid w:val="00E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AD20"/>
  <w15:chartTrackingRefBased/>
  <w15:docId w15:val="{0F6C7E39-EA58-4021-962E-046BE5D4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Mercer</dc:creator>
  <cp:keywords/>
  <dc:description/>
  <cp:lastModifiedBy>Delaney Mercer</cp:lastModifiedBy>
  <cp:revision>2</cp:revision>
  <dcterms:created xsi:type="dcterms:W3CDTF">2019-05-06T17:17:00Z</dcterms:created>
  <dcterms:modified xsi:type="dcterms:W3CDTF">2019-05-06T20:11:00Z</dcterms:modified>
</cp:coreProperties>
</file>